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76F0" w:rsidRDefault="005976F0">
      <w:pPr>
        <w:pStyle w:val="Textepardfaut"/>
        <w:tabs>
          <w:tab w:val="left" w:pos="2267"/>
          <w:tab w:val="left" w:pos="4535"/>
          <w:tab w:val="left" w:pos="6803"/>
        </w:tabs>
        <w:spacing w:line="340" w:lineRule="exact"/>
        <w:jc w:val="center"/>
        <w:rPr>
          <w:rFonts w:ascii="Arial Black" w:hAnsi="Arial Black" w:cs="Arial Black"/>
          <w:sz w:val="28"/>
          <w:szCs w:val="28"/>
          <w:lang w:val="en-GB"/>
        </w:rPr>
      </w:pPr>
      <w:r>
        <w:rPr>
          <w:noProof/>
          <w:lang w:val="en-US" w:eastAsia="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 o:spid="_x0000_s1026" type="#_x0000_t75" style="position:absolute;left:0;text-align:left;margin-left:206.05pt;margin-top:21.4pt;width:190.1pt;height:113.25pt;z-index:251658240;visibility:visible;mso-wrap-distance-left:5.65pt;mso-wrap-distance-top:5.65pt;mso-wrap-distance-right:5.65pt;mso-wrap-distance-bottom:5.65pt;mso-position-horizontal-relative:page;mso-position-vertical-relative:page">
            <v:imagedata r:id="rId5" o:title=""/>
            <w10:wrap type="square" side="largest" anchorx="page" anchory="page"/>
          </v:shape>
        </w:pict>
      </w:r>
      <w:r>
        <w:rPr>
          <w:rFonts w:ascii="Arial Black" w:hAnsi="Arial Black" w:cs="Arial Black"/>
          <w:sz w:val="28"/>
          <w:szCs w:val="28"/>
          <w:lang w:val="en-GB"/>
        </w:rPr>
        <w:t>Accommodation</w:t>
      </w:r>
      <w:r>
        <w:rPr>
          <w:rFonts w:ascii="Arial Black" w:hAnsi="Arial Black" w:cs="Arial Black"/>
          <w:sz w:val="28"/>
          <w:szCs w:val="28"/>
          <w:lang w:val="en-GB"/>
        </w:rPr>
        <w:br/>
        <w:t>Offer</w:t>
      </w:r>
    </w:p>
    <w:p w:rsidR="005976F0" w:rsidRDefault="005976F0">
      <w:pPr>
        <w:pStyle w:val="Textepardfaut"/>
        <w:tabs>
          <w:tab w:val="left" w:pos="2267"/>
          <w:tab w:val="left" w:pos="4535"/>
          <w:tab w:val="left" w:pos="6803"/>
        </w:tabs>
        <w:spacing w:before="57" w:line="340" w:lineRule="exact"/>
        <w:rPr>
          <w:rFonts w:ascii="Arial Black" w:hAnsi="Arial Black" w:cs="Arial Black"/>
          <w:sz w:val="28"/>
          <w:szCs w:val="28"/>
          <w:lang w:val="en-GB"/>
        </w:rPr>
      </w:pPr>
      <w:r>
        <w:rPr>
          <w:rFonts w:ascii="Arial Black" w:hAnsi="Arial Black" w:cs="Arial Black"/>
          <w:sz w:val="28"/>
          <w:szCs w:val="28"/>
          <w:lang w:val="en-GB"/>
        </w:rPr>
        <w:t>25-29 September 2019</w:t>
      </w:r>
    </w:p>
    <w:p w:rsidR="005976F0" w:rsidRDefault="005976F0">
      <w:pPr>
        <w:spacing w:before="113"/>
        <w:rPr>
          <w:i/>
          <w:iCs/>
          <w:lang w:val="en-GB"/>
        </w:rPr>
      </w:pPr>
    </w:p>
    <w:p w:rsidR="005976F0" w:rsidRDefault="005976F0">
      <w:pPr>
        <w:spacing w:before="113"/>
        <w:rPr>
          <w:lang w:val="en-US"/>
        </w:rPr>
      </w:pPr>
      <w:r>
        <w:rPr>
          <w:i/>
          <w:iCs/>
          <w:lang w:val="en-GB"/>
        </w:rPr>
        <w:t xml:space="preserve">Please fill in this form and give it to your nearest participating church. Alternatively, fill in the form online at: </w:t>
      </w:r>
      <w:r>
        <w:rPr>
          <w:i/>
          <w:iCs/>
          <w:u w:val="single"/>
          <w:lang w:val="en-GB"/>
        </w:rPr>
        <w:t>https://www.taize.fr/article25583.html</w:t>
      </w:r>
    </w:p>
    <w:p w:rsidR="005976F0" w:rsidRDefault="005976F0">
      <w:pPr>
        <w:rPr>
          <w:i/>
          <w:iCs/>
          <w:u w:val="single"/>
          <w:lang w:val="en-GB"/>
        </w:rPr>
      </w:pPr>
    </w:p>
    <w:p w:rsidR="005976F0" w:rsidRDefault="005976F0">
      <w:pPr>
        <w:rPr>
          <w:rFonts w:ascii="Arial" w:hAnsi="Arial"/>
          <w:i/>
          <w:iCs/>
          <w:lang w:val="en-GB"/>
        </w:rPr>
      </w:pPr>
      <w:r>
        <w:rPr>
          <w:rFonts w:ascii="Arial" w:hAnsi="Arial"/>
          <w:i/>
          <w:iCs/>
          <w:lang w:val="en-GB"/>
        </w:rPr>
        <w:t>Your contact details:</w:t>
      </w:r>
    </w:p>
    <w:tbl>
      <w:tblPr>
        <w:tblW w:w="7511" w:type="dxa"/>
        <w:tblBorders>
          <w:top w:val="single" w:sz="2" w:space="0" w:color="000000"/>
          <w:left w:val="single" w:sz="2" w:space="0" w:color="000000"/>
          <w:bottom w:val="single" w:sz="2" w:space="0" w:color="000000"/>
          <w:insideH w:val="single" w:sz="2" w:space="0" w:color="000000"/>
        </w:tblBorders>
        <w:tblCellMar>
          <w:top w:w="28" w:type="dxa"/>
          <w:left w:w="28" w:type="dxa"/>
          <w:bottom w:w="28" w:type="dxa"/>
          <w:right w:w="28" w:type="dxa"/>
        </w:tblCellMar>
        <w:tblLook w:val="0000"/>
      </w:tblPr>
      <w:tblGrid>
        <w:gridCol w:w="3741"/>
        <w:gridCol w:w="3770"/>
      </w:tblGrid>
      <w:tr w:rsidR="005976F0">
        <w:trPr>
          <w:trHeight w:hRule="exact" w:val="454"/>
        </w:trPr>
        <w:tc>
          <w:tcPr>
            <w:tcW w:w="3741" w:type="dxa"/>
            <w:vAlign w:val="center"/>
          </w:tcPr>
          <w:p w:rsidR="005976F0" w:rsidRDefault="005976F0">
            <w:pPr>
              <w:snapToGrid w:val="0"/>
              <w:rPr>
                <w:rFonts w:ascii="Arial" w:hAnsi="Arial" w:cs="Arial"/>
                <w:sz w:val="21"/>
                <w:szCs w:val="21"/>
                <w:lang w:val="en-GB"/>
              </w:rPr>
            </w:pPr>
            <w:r>
              <w:rPr>
                <w:rFonts w:ascii="Arial" w:hAnsi="Arial" w:cs="Arial"/>
                <w:sz w:val="21"/>
                <w:szCs w:val="21"/>
                <w:lang w:val="en-GB"/>
              </w:rPr>
              <w:t>First name:</w:t>
            </w:r>
          </w:p>
        </w:tc>
        <w:tc>
          <w:tcPr>
            <w:tcW w:w="3770" w:type="dxa"/>
            <w:tcBorders>
              <w:left w:val="single" w:sz="2" w:space="0" w:color="000000"/>
              <w:right w:val="single" w:sz="2" w:space="0" w:color="000000"/>
            </w:tcBorders>
            <w:vAlign w:val="center"/>
          </w:tcPr>
          <w:p w:rsidR="005976F0" w:rsidRDefault="005976F0">
            <w:pPr>
              <w:snapToGrid w:val="0"/>
              <w:rPr>
                <w:rFonts w:ascii="Arial" w:hAnsi="Arial" w:cs="Arial"/>
                <w:sz w:val="21"/>
                <w:szCs w:val="21"/>
                <w:lang w:val="en-GB"/>
              </w:rPr>
            </w:pPr>
            <w:r>
              <w:rPr>
                <w:rFonts w:ascii="Arial" w:hAnsi="Arial" w:cs="Arial"/>
                <w:sz w:val="21"/>
                <w:szCs w:val="21"/>
                <w:lang w:val="en-GB"/>
              </w:rPr>
              <w:t>Last name:</w:t>
            </w:r>
          </w:p>
        </w:tc>
      </w:tr>
      <w:tr w:rsidR="005976F0">
        <w:trPr>
          <w:trHeight w:hRule="exact" w:val="454"/>
        </w:trPr>
        <w:tc>
          <w:tcPr>
            <w:tcW w:w="3741" w:type="dxa"/>
            <w:vAlign w:val="center"/>
          </w:tcPr>
          <w:p w:rsidR="005976F0" w:rsidRDefault="005976F0">
            <w:pPr>
              <w:snapToGrid w:val="0"/>
              <w:rPr>
                <w:rFonts w:ascii="Arial" w:hAnsi="Arial" w:cs="Arial"/>
                <w:sz w:val="21"/>
                <w:szCs w:val="21"/>
                <w:lang w:val="en-GB"/>
              </w:rPr>
            </w:pPr>
            <w:r>
              <w:rPr>
                <w:rFonts w:ascii="Arial" w:hAnsi="Arial" w:cs="Arial"/>
                <w:sz w:val="21"/>
                <w:szCs w:val="21"/>
                <w:lang w:val="en-GB"/>
              </w:rPr>
              <w:t>Address:</w:t>
            </w:r>
          </w:p>
        </w:tc>
        <w:tc>
          <w:tcPr>
            <w:tcW w:w="3770" w:type="dxa"/>
            <w:tcBorders>
              <w:left w:val="single" w:sz="2" w:space="0" w:color="000000"/>
              <w:right w:val="single" w:sz="2" w:space="0" w:color="000000"/>
            </w:tcBorders>
            <w:vAlign w:val="center"/>
          </w:tcPr>
          <w:p w:rsidR="005976F0" w:rsidRDefault="005976F0">
            <w:pPr>
              <w:snapToGrid w:val="0"/>
              <w:rPr>
                <w:rFonts w:ascii="Arial" w:hAnsi="Arial" w:cs="Arial"/>
                <w:sz w:val="21"/>
                <w:szCs w:val="21"/>
                <w:lang w:val="en-GB"/>
              </w:rPr>
            </w:pPr>
            <w:r>
              <w:rPr>
                <w:rFonts w:ascii="Arial" w:hAnsi="Arial" w:cs="Arial"/>
                <w:sz w:val="21"/>
                <w:szCs w:val="21"/>
                <w:lang w:val="en-GB"/>
              </w:rPr>
              <w:t>Suburb:</w:t>
            </w:r>
          </w:p>
        </w:tc>
      </w:tr>
      <w:tr w:rsidR="005976F0">
        <w:trPr>
          <w:trHeight w:hRule="exact" w:val="454"/>
        </w:trPr>
        <w:tc>
          <w:tcPr>
            <w:tcW w:w="3741" w:type="dxa"/>
            <w:vAlign w:val="center"/>
          </w:tcPr>
          <w:p w:rsidR="005976F0" w:rsidRDefault="005976F0">
            <w:pPr>
              <w:snapToGrid w:val="0"/>
              <w:rPr>
                <w:rFonts w:ascii="Arial" w:hAnsi="Arial" w:cs="Arial"/>
                <w:sz w:val="21"/>
                <w:szCs w:val="21"/>
                <w:lang w:val="en-GB"/>
              </w:rPr>
            </w:pPr>
            <w:r>
              <w:rPr>
                <w:rFonts w:ascii="Arial" w:hAnsi="Arial" w:cs="Arial"/>
                <w:sz w:val="21"/>
                <w:szCs w:val="21"/>
                <w:lang w:val="en-GB"/>
              </w:rPr>
              <w:t>Postcode:</w:t>
            </w:r>
          </w:p>
        </w:tc>
        <w:tc>
          <w:tcPr>
            <w:tcW w:w="3770" w:type="dxa"/>
            <w:tcBorders>
              <w:left w:val="single" w:sz="2" w:space="0" w:color="000000"/>
              <w:right w:val="single" w:sz="2" w:space="0" w:color="000000"/>
            </w:tcBorders>
            <w:vAlign w:val="center"/>
          </w:tcPr>
          <w:p w:rsidR="005976F0" w:rsidRDefault="005976F0">
            <w:pPr>
              <w:snapToGrid w:val="0"/>
              <w:rPr>
                <w:rFonts w:ascii="Arial" w:hAnsi="Arial" w:cs="Arial"/>
                <w:sz w:val="21"/>
                <w:szCs w:val="21"/>
                <w:lang w:val="en-GB"/>
              </w:rPr>
            </w:pPr>
            <w:r>
              <w:rPr>
                <w:rFonts w:ascii="Arial" w:hAnsi="Arial" w:cs="Arial"/>
                <w:sz w:val="21"/>
                <w:szCs w:val="21"/>
                <w:lang w:val="en-GB"/>
              </w:rPr>
              <w:t>Town/City:</w:t>
            </w:r>
          </w:p>
        </w:tc>
      </w:tr>
      <w:tr w:rsidR="005976F0">
        <w:trPr>
          <w:trHeight w:hRule="exact" w:val="454"/>
        </w:trPr>
        <w:tc>
          <w:tcPr>
            <w:tcW w:w="3741" w:type="dxa"/>
            <w:vAlign w:val="center"/>
          </w:tcPr>
          <w:p w:rsidR="005976F0" w:rsidRDefault="005976F0">
            <w:pPr>
              <w:snapToGrid w:val="0"/>
              <w:rPr>
                <w:rFonts w:ascii="Arial" w:hAnsi="Arial" w:cs="Arial"/>
                <w:sz w:val="21"/>
                <w:szCs w:val="21"/>
                <w:lang w:val="en-GB"/>
              </w:rPr>
            </w:pPr>
            <w:r>
              <w:rPr>
                <w:rFonts w:ascii="Arial" w:hAnsi="Arial" w:cs="Arial"/>
                <w:sz w:val="21"/>
                <w:szCs w:val="21"/>
                <w:lang w:val="en-GB"/>
              </w:rPr>
              <w:t>Phone(s):</w:t>
            </w:r>
          </w:p>
        </w:tc>
        <w:tc>
          <w:tcPr>
            <w:tcW w:w="3770" w:type="dxa"/>
            <w:tcBorders>
              <w:right w:val="single" w:sz="2" w:space="0" w:color="000000"/>
            </w:tcBorders>
            <w:vAlign w:val="center"/>
          </w:tcPr>
          <w:p w:rsidR="005976F0" w:rsidRDefault="005976F0">
            <w:pPr>
              <w:snapToGrid w:val="0"/>
              <w:rPr>
                <w:rFonts w:ascii="Arial" w:hAnsi="Arial" w:cs="Arial"/>
                <w:sz w:val="21"/>
                <w:szCs w:val="21"/>
              </w:rPr>
            </w:pPr>
          </w:p>
        </w:tc>
      </w:tr>
      <w:tr w:rsidR="005976F0">
        <w:trPr>
          <w:trHeight w:hRule="exact" w:val="454"/>
        </w:trPr>
        <w:tc>
          <w:tcPr>
            <w:tcW w:w="3741" w:type="dxa"/>
            <w:vAlign w:val="center"/>
          </w:tcPr>
          <w:p w:rsidR="005976F0" w:rsidRDefault="005976F0">
            <w:pPr>
              <w:snapToGrid w:val="0"/>
              <w:rPr>
                <w:rFonts w:ascii="Arial" w:hAnsi="Arial" w:cs="Arial"/>
                <w:sz w:val="21"/>
                <w:szCs w:val="21"/>
                <w:lang w:val="en-GB"/>
              </w:rPr>
            </w:pPr>
            <w:r>
              <w:rPr>
                <w:rFonts w:ascii="Arial" w:hAnsi="Arial" w:cs="Arial"/>
                <w:sz w:val="21"/>
                <w:szCs w:val="21"/>
                <w:lang w:val="en-GB"/>
              </w:rPr>
              <w:t>Email:</w:t>
            </w:r>
          </w:p>
        </w:tc>
        <w:tc>
          <w:tcPr>
            <w:tcW w:w="3770" w:type="dxa"/>
            <w:tcBorders>
              <w:right w:val="single" w:sz="2" w:space="0" w:color="000000"/>
            </w:tcBorders>
            <w:vAlign w:val="center"/>
          </w:tcPr>
          <w:p w:rsidR="005976F0" w:rsidRDefault="005976F0">
            <w:pPr>
              <w:snapToGrid w:val="0"/>
              <w:rPr>
                <w:rFonts w:ascii="Arial" w:hAnsi="Arial" w:cs="Arial"/>
                <w:sz w:val="21"/>
                <w:szCs w:val="21"/>
                <w:lang w:val="en-GB"/>
              </w:rPr>
            </w:pPr>
          </w:p>
        </w:tc>
      </w:tr>
      <w:tr w:rsidR="005976F0">
        <w:trPr>
          <w:trHeight w:hRule="exact" w:val="625"/>
        </w:trPr>
        <w:tc>
          <w:tcPr>
            <w:tcW w:w="3741" w:type="dxa"/>
            <w:vAlign w:val="center"/>
          </w:tcPr>
          <w:p w:rsidR="005976F0" w:rsidRDefault="005976F0">
            <w:pPr>
              <w:snapToGrid w:val="0"/>
              <w:rPr>
                <w:rFonts w:ascii="Arial" w:hAnsi="Arial" w:cs="Arial"/>
                <w:sz w:val="21"/>
                <w:szCs w:val="21"/>
                <w:lang w:val="en-GB"/>
              </w:rPr>
            </w:pPr>
            <w:r>
              <w:rPr>
                <w:rFonts w:ascii="Arial" w:hAnsi="Arial" w:cs="Arial"/>
                <w:sz w:val="21"/>
                <w:szCs w:val="21"/>
                <w:lang w:val="en-GB"/>
              </w:rPr>
              <w:t xml:space="preserve">If you are a member of a local </w:t>
            </w:r>
            <w:r>
              <w:rPr>
                <w:rFonts w:ascii="Arial" w:hAnsi="Arial" w:cs="Arial"/>
                <w:sz w:val="21"/>
                <w:szCs w:val="21"/>
                <w:lang w:val="en-GB"/>
              </w:rPr>
              <w:br/>
              <w:t>church, please say which one:</w:t>
            </w:r>
          </w:p>
        </w:tc>
        <w:tc>
          <w:tcPr>
            <w:tcW w:w="3770" w:type="dxa"/>
            <w:tcBorders>
              <w:right w:val="single" w:sz="2" w:space="0" w:color="000000"/>
            </w:tcBorders>
            <w:vAlign w:val="center"/>
          </w:tcPr>
          <w:p w:rsidR="005976F0" w:rsidRDefault="005976F0">
            <w:pPr>
              <w:snapToGrid w:val="0"/>
              <w:rPr>
                <w:rFonts w:ascii="Arial" w:hAnsi="Arial" w:cs="Arial"/>
                <w:sz w:val="21"/>
                <w:szCs w:val="21"/>
                <w:lang w:val="en-GB"/>
              </w:rPr>
            </w:pPr>
          </w:p>
        </w:tc>
      </w:tr>
    </w:tbl>
    <w:p w:rsidR="005976F0" w:rsidRDefault="005976F0">
      <w:pPr>
        <w:rPr>
          <w:lang w:val="en-GB"/>
        </w:rPr>
      </w:pPr>
    </w:p>
    <w:tbl>
      <w:tblPr>
        <w:tblW w:w="75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8" w:type="dxa"/>
          <w:bottom w:w="28" w:type="dxa"/>
          <w:right w:w="28" w:type="dxa"/>
        </w:tblCellMar>
        <w:tblLook w:val="0000"/>
      </w:tblPr>
      <w:tblGrid>
        <w:gridCol w:w="7509"/>
      </w:tblGrid>
      <w:tr w:rsidR="005976F0">
        <w:trPr>
          <w:trHeight w:val="454"/>
        </w:trPr>
        <w:tc>
          <w:tcPr>
            <w:tcW w:w="7509" w:type="dxa"/>
            <w:vAlign w:val="center"/>
          </w:tcPr>
          <w:p w:rsidR="005976F0" w:rsidRDefault="005976F0">
            <w:pPr>
              <w:snapToGrid w:val="0"/>
              <w:rPr>
                <w:rFonts w:ascii="Arial" w:hAnsi="Arial" w:cs="Arial"/>
                <w:b/>
                <w:bCs/>
                <w:lang w:val="en-GB"/>
              </w:rPr>
            </w:pPr>
            <w:r>
              <w:rPr>
                <w:rFonts w:ascii="Arial" w:hAnsi="Arial" w:cs="Arial"/>
                <w:b/>
                <w:bCs/>
                <w:lang w:val="en-GB"/>
              </w:rPr>
              <w:t xml:space="preserve">Total number of guests: </w:t>
            </w:r>
          </w:p>
          <w:p w:rsidR="005976F0" w:rsidRDefault="005976F0">
            <w:pPr>
              <w:snapToGrid w:val="0"/>
              <w:rPr>
                <w:lang w:val="en-US"/>
              </w:rPr>
            </w:pPr>
            <w:r>
              <w:rPr>
                <w:rFonts w:ascii="Arial" w:hAnsi="Arial" w:cs="Arial"/>
                <w:lang w:val="en-GB"/>
              </w:rPr>
              <w:t>This number includes           —————</w:t>
            </w:r>
            <w:r>
              <w:rPr>
                <w:rFonts w:ascii="Arial" w:hAnsi="Arial" w:cs="Arial"/>
                <w:lang w:val="en-GB"/>
              </w:rPr>
              <w:br/>
              <w:t>those who will sleep on the floor and/or in beds. Please note: we cannot send just one participant to a host, but 2 is the minimum.</w:t>
            </w:r>
          </w:p>
        </w:tc>
      </w:tr>
      <w:tr w:rsidR="005976F0">
        <w:trPr>
          <w:trHeight w:val="454"/>
        </w:trPr>
        <w:tc>
          <w:tcPr>
            <w:tcW w:w="7509" w:type="dxa"/>
            <w:vAlign w:val="center"/>
          </w:tcPr>
          <w:p w:rsidR="005976F0" w:rsidRDefault="005976F0">
            <w:pPr>
              <w:snapToGrid w:val="0"/>
            </w:pPr>
            <w:r>
              <w:rPr>
                <w:rFonts w:ascii="Arial" w:hAnsi="Arial" w:cs="Arial"/>
                <w:b/>
                <w:bCs/>
                <w:lang w:val="en-GB"/>
              </w:rPr>
              <w:t>Notes or comments</w:t>
            </w:r>
            <w:r>
              <w:rPr>
                <w:rFonts w:ascii="Arial" w:hAnsi="Arial" w:cs="Arial"/>
                <w:lang w:val="en-GB"/>
              </w:rPr>
              <w:t>:</w:t>
            </w:r>
          </w:p>
          <w:p w:rsidR="005976F0" w:rsidRDefault="005976F0">
            <w:pPr>
              <w:rPr>
                <w:rFonts w:ascii="Arial" w:hAnsi="Arial" w:cs="Arial"/>
                <w:lang w:val="en-GB"/>
              </w:rPr>
            </w:pPr>
          </w:p>
          <w:p w:rsidR="005976F0" w:rsidRDefault="005976F0">
            <w:pPr>
              <w:rPr>
                <w:rFonts w:ascii="Arial" w:hAnsi="Arial" w:cs="Arial"/>
                <w:lang w:val="en-GB"/>
              </w:rPr>
            </w:pPr>
          </w:p>
          <w:p w:rsidR="005976F0" w:rsidRDefault="005976F0">
            <w:pPr>
              <w:rPr>
                <w:rFonts w:ascii="Arial" w:hAnsi="Arial" w:cs="Arial"/>
                <w:lang w:val="en-GB"/>
              </w:rPr>
            </w:pPr>
          </w:p>
          <w:p w:rsidR="005976F0" w:rsidRDefault="005976F0">
            <w:pPr>
              <w:rPr>
                <w:rFonts w:ascii="Arial" w:hAnsi="Arial" w:cs="Arial"/>
                <w:lang w:val="en-GB"/>
              </w:rPr>
            </w:pPr>
          </w:p>
          <w:p w:rsidR="005976F0" w:rsidRDefault="005976F0">
            <w:pPr>
              <w:rPr>
                <w:rFonts w:ascii="Arial" w:hAnsi="Arial" w:cs="Arial"/>
                <w:lang w:val="en-GB"/>
              </w:rPr>
            </w:pPr>
          </w:p>
        </w:tc>
      </w:tr>
    </w:tbl>
    <w:p w:rsidR="005976F0" w:rsidRDefault="005976F0">
      <w:pPr>
        <w:pStyle w:val="simpletitle"/>
        <w:spacing w:after="28"/>
        <w:jc w:val="both"/>
        <w:rPr>
          <w:lang w:val="en-GB"/>
        </w:rPr>
      </w:pPr>
      <w:r>
        <w:rPr>
          <w:lang w:val="en-GB"/>
        </w:rPr>
        <w:t xml:space="preserve">Your local accommodation coordinator is: </w:t>
      </w:r>
    </w:p>
    <w:p w:rsidR="005976F0" w:rsidRDefault="005976F0">
      <w:pPr>
        <w:pStyle w:val="simpletitle"/>
        <w:spacing w:before="0" w:after="0"/>
        <w:jc w:val="both"/>
        <w:rPr>
          <w:lang w:val="en-GB"/>
        </w:rPr>
      </w:pPr>
    </w:p>
    <w:p w:rsidR="005976F0" w:rsidRDefault="005976F0">
      <w:pPr>
        <w:pStyle w:val="simpletitle"/>
        <w:spacing w:before="0" w:after="28"/>
        <w:jc w:val="both"/>
        <w:rPr>
          <w:lang w:val="en-GB"/>
        </w:rPr>
      </w:pPr>
      <w:r>
        <w:rPr>
          <w:lang w:val="en-GB"/>
        </w:rPr>
        <w:t>____________________________________________________________________</w:t>
      </w:r>
    </w:p>
    <w:p w:rsidR="005976F0" w:rsidRDefault="005976F0">
      <w:pPr>
        <w:pStyle w:val="simpletitle"/>
        <w:spacing w:after="0"/>
        <w:ind w:left="720"/>
        <w:rPr>
          <w:lang w:val="en-US"/>
        </w:rPr>
        <w:sectPr w:rsidR="005976F0">
          <w:pgSz w:w="8391" w:h="11906"/>
          <w:pgMar w:top="454" w:right="454" w:bottom="454" w:left="454" w:header="0" w:footer="0" w:gutter="0"/>
          <w:cols w:space="720"/>
          <w:formProt w:val="0"/>
          <w:docGrid w:linePitch="360"/>
        </w:sectPr>
      </w:pPr>
      <w:r>
        <w:rPr>
          <w:rFonts w:ascii="Arial" w:hAnsi="Arial"/>
          <w:bCs/>
          <w:lang w:val="en-GB"/>
        </w:rPr>
        <w:t>Central Taizé team:</w:t>
      </w:r>
      <w:r>
        <w:rPr>
          <w:rFonts w:ascii="Arial" w:hAnsi="Arial"/>
          <w:b w:val="0"/>
          <w:lang w:val="en-GB"/>
        </w:rPr>
        <w:t xml:space="preserve"> Taizé - Saint Bartholomew's Church Hall, </w:t>
      </w:r>
      <w:r>
        <w:rPr>
          <w:rFonts w:ascii="Arial" w:hAnsi="Arial"/>
          <w:b w:val="0"/>
          <w:lang w:val="en-GB"/>
        </w:rPr>
        <w:br/>
        <w:t>73 Upper Queen's Road, Walmer Estate, Cape Town 7925.</w:t>
      </w:r>
      <w:r>
        <w:rPr>
          <w:rFonts w:ascii="Arial" w:hAnsi="Arial"/>
          <w:b w:val="0"/>
          <w:lang w:val="en-GB"/>
        </w:rPr>
        <w:br/>
      </w:r>
      <w:r>
        <w:rPr>
          <w:rFonts w:ascii="Arial" w:hAnsi="Arial"/>
          <w:b w:val="0"/>
          <w:u w:val="single"/>
          <w:lang w:val="en-GB"/>
        </w:rPr>
        <w:t>capetown@taize.fr</w:t>
      </w:r>
    </w:p>
    <w:p w:rsidR="005976F0" w:rsidRDefault="005976F0">
      <w:pPr>
        <w:widowControl/>
        <w:spacing w:after="120"/>
        <w:jc w:val="center"/>
        <w:rPr>
          <w:rFonts w:ascii="Arial" w:hAnsi="Arial" w:cs="Arial"/>
          <w:b/>
          <w:bCs/>
          <w:color w:val="000000"/>
          <w:sz w:val="24"/>
          <w:lang w:val="en-GB"/>
        </w:rPr>
      </w:pPr>
      <w:r>
        <w:rPr>
          <w:rFonts w:ascii="Arial" w:hAnsi="Arial" w:cs="Arial"/>
          <w:b/>
          <w:bCs/>
          <w:color w:val="000000"/>
          <w:sz w:val="24"/>
          <w:lang w:val="en-GB"/>
        </w:rPr>
        <w:t>Taizé – Pilgrimage of Trust, 25-29 September 2019, Cape Town</w:t>
      </w:r>
    </w:p>
    <w:p w:rsidR="005976F0" w:rsidRDefault="005976F0">
      <w:pPr>
        <w:widowControl/>
        <w:spacing w:after="120"/>
        <w:ind w:left="284"/>
        <w:jc w:val="both"/>
        <w:rPr>
          <w:lang w:val="en-US"/>
        </w:rPr>
      </w:pPr>
      <w:r>
        <w:rPr>
          <w:rFonts w:ascii="Arial" w:hAnsi="Arial" w:cs="Arial"/>
          <w:color w:val="000000"/>
          <w:sz w:val="26"/>
          <w:szCs w:val="26"/>
          <w:lang w:val="en-GB"/>
        </w:rPr>
        <w:t>Several thousand young adults will gather from South Africa, other African countries, and other continents.</w:t>
      </w:r>
    </w:p>
    <w:p w:rsidR="005976F0" w:rsidRDefault="005976F0">
      <w:pPr>
        <w:pStyle w:val="Retraitcorpsdetexte31"/>
        <w:numPr>
          <w:ilvl w:val="0"/>
          <w:numId w:val="2"/>
        </w:numPr>
        <w:tabs>
          <w:tab w:val="clear" w:pos="720"/>
        </w:tabs>
        <w:spacing w:after="227"/>
        <w:ind w:hanging="363"/>
      </w:pPr>
      <w:r>
        <w:rPr>
          <w:color w:val="000000"/>
          <w:sz w:val="24"/>
          <w:lang w:val="en-GB"/>
        </w:rPr>
        <w:t>Celebrating Christ, source of peace and true reconciliation. Praying, singing, being in silence and sharing faith with thousands of other young people.</w:t>
      </w:r>
    </w:p>
    <w:p w:rsidR="005976F0" w:rsidRDefault="005976F0">
      <w:pPr>
        <w:pStyle w:val="Retraitcorpsdetexte31"/>
        <w:numPr>
          <w:ilvl w:val="0"/>
          <w:numId w:val="2"/>
        </w:numPr>
        <w:tabs>
          <w:tab w:val="clear" w:pos="720"/>
        </w:tabs>
        <w:spacing w:after="227"/>
        <w:ind w:hanging="363"/>
      </w:pPr>
      <w:r>
        <w:rPr>
          <w:color w:val="000000"/>
          <w:sz w:val="24"/>
          <w:lang w:val="en-GB"/>
        </w:rPr>
        <w:t>Discovering people of different cultures and their lives.</w:t>
      </w:r>
    </w:p>
    <w:p w:rsidR="005976F0" w:rsidRDefault="005976F0">
      <w:pPr>
        <w:pStyle w:val="Retraitcorpsdetexte31"/>
        <w:numPr>
          <w:ilvl w:val="0"/>
          <w:numId w:val="2"/>
        </w:numPr>
        <w:tabs>
          <w:tab w:val="clear" w:pos="720"/>
        </w:tabs>
        <w:spacing w:after="227"/>
        <w:ind w:hanging="363"/>
      </w:pPr>
      <w:r>
        <w:rPr>
          <w:color w:val="000000"/>
          <w:sz w:val="24"/>
          <w:lang w:val="en-GB"/>
        </w:rPr>
        <w:t>Experiencing the Church as a ferment of unity and communion in the human family.</w:t>
      </w:r>
    </w:p>
    <w:p w:rsidR="005976F0" w:rsidRDefault="005976F0">
      <w:pPr>
        <w:pStyle w:val="Retraitcorpsdetexte31"/>
        <w:numPr>
          <w:ilvl w:val="0"/>
          <w:numId w:val="2"/>
        </w:numPr>
        <w:tabs>
          <w:tab w:val="clear" w:pos="720"/>
        </w:tabs>
        <w:spacing w:after="227" w:line="264" w:lineRule="auto"/>
        <w:ind w:hanging="363"/>
      </w:pPr>
      <w:r>
        <w:rPr>
          <w:color w:val="000000"/>
          <w:sz w:val="24"/>
          <w:lang w:val="en-GB"/>
        </w:rPr>
        <w:t>Accommodation with local families.</w:t>
      </w:r>
    </w:p>
    <w:p w:rsidR="005976F0" w:rsidRDefault="005976F0">
      <w:pPr>
        <w:spacing w:before="227"/>
        <w:jc w:val="both"/>
        <w:rPr>
          <w:rFonts w:ascii="Arial" w:hAnsi="Arial" w:cs="Arial"/>
          <w:szCs w:val="22"/>
          <w:lang w:val="en-GB"/>
        </w:rPr>
      </w:pPr>
      <w:r>
        <w:rPr>
          <w:rFonts w:ascii="Arial" w:hAnsi="Arial" w:cs="Arial"/>
          <w:szCs w:val="22"/>
          <w:lang w:val="en-GB"/>
        </w:rPr>
        <w:t xml:space="preserve">Can you welcome two or more young people in your home for the 4 nights of this meeting? Welcoming someone is not so difficult! The young adults (18 to 35 years old) are pilgrims, not tourists. They can easily sleep on the floor. It is a warm welcome that counts, not the level of comfort. They need only a simple breakfast (e.g. Weet-Bix) and will then leave the house for the whole day to take part in the programme beginning with morning prayer (8 or 8:30am) in a local church. (If your own church is too far to walk to, </w:t>
      </w:r>
      <w:r>
        <w:rPr>
          <w:rFonts w:ascii="Arial" w:hAnsi="Arial" w:cs="Arial"/>
          <w:b/>
          <w:bCs/>
          <w:szCs w:val="22"/>
          <w:lang w:val="en-GB"/>
        </w:rPr>
        <w:t>either</w:t>
      </w:r>
      <w:r>
        <w:rPr>
          <w:rFonts w:ascii="Arial" w:hAnsi="Arial" w:cs="Arial"/>
          <w:szCs w:val="22"/>
          <w:lang w:val="en-GB"/>
        </w:rPr>
        <w:t xml:space="preserve"> they walk to another participating church nearby </w:t>
      </w:r>
      <w:r>
        <w:rPr>
          <w:rFonts w:ascii="Arial" w:hAnsi="Arial" w:cs="Arial"/>
          <w:b/>
          <w:bCs/>
          <w:szCs w:val="22"/>
          <w:lang w:val="en-GB"/>
        </w:rPr>
        <w:t>or</w:t>
      </w:r>
      <w:r>
        <w:rPr>
          <w:rFonts w:ascii="Arial" w:hAnsi="Arial" w:cs="Arial"/>
          <w:szCs w:val="22"/>
          <w:lang w:val="en-GB"/>
        </w:rPr>
        <w:t>, if you prefer, you can transport them to your church.) The organisers provide lunch and supper at the central venue (Rondebosch). After evening prayer there, your guests will return home around 8:45pm. On the final day (Sunday), there will be time to share lunch with those whom you are welcoming, if this is possible for you.</w:t>
      </w:r>
    </w:p>
    <w:p w:rsidR="005976F0" w:rsidRDefault="005976F0">
      <w:pPr>
        <w:jc w:val="both"/>
        <w:rPr>
          <w:rFonts w:ascii="Arial" w:hAnsi="Arial" w:cs="Arial"/>
          <w:szCs w:val="22"/>
          <w:lang w:val="en-GB"/>
        </w:rPr>
      </w:pPr>
    </w:p>
    <w:p w:rsidR="005976F0" w:rsidRDefault="005976F0">
      <w:pPr>
        <w:jc w:val="both"/>
        <w:rPr>
          <w:rFonts w:ascii="Arial" w:hAnsi="Arial" w:cs="Arial"/>
          <w:szCs w:val="22"/>
          <w:lang w:val="en-GB"/>
        </w:rPr>
      </w:pPr>
      <w:r>
        <w:rPr>
          <w:rFonts w:ascii="Arial" w:hAnsi="Arial" w:cs="Arial"/>
          <w:szCs w:val="22"/>
          <w:lang w:val="en-GB"/>
        </w:rPr>
        <w:t>Use the Accommodation Form overleaf to say you can welcome someone. The local preparation teams in each neighbourhood will organise the distribution of guests to the hosts. Your local team will make contact with you in advance of the meeting to confirm details.</w:t>
      </w:r>
    </w:p>
    <w:p w:rsidR="005976F0" w:rsidRDefault="005976F0">
      <w:pPr>
        <w:pStyle w:val="simpletitle"/>
        <w:jc w:val="both"/>
        <w:rPr>
          <w:rFonts w:ascii="Arial" w:hAnsi="Arial" w:cs="Arial"/>
          <w:szCs w:val="22"/>
          <w:lang w:val="en-GB"/>
        </w:rPr>
      </w:pPr>
      <w:r>
        <w:rPr>
          <w:rFonts w:ascii="Arial" w:hAnsi="Arial" w:cs="Arial"/>
          <w:szCs w:val="22"/>
          <w:lang w:val="en-GB"/>
        </w:rPr>
        <w:t>The Taizé Community and the Pilgrimage of trust on earth</w:t>
      </w:r>
    </w:p>
    <w:p w:rsidR="005976F0" w:rsidRDefault="005976F0">
      <w:pPr>
        <w:pStyle w:val="Titolo"/>
        <w:jc w:val="both"/>
        <w:rPr>
          <w:sz w:val="22"/>
          <w:szCs w:val="22"/>
          <w:lang w:val="en-GB"/>
        </w:rPr>
      </w:pPr>
      <w:r>
        <w:rPr>
          <w:sz w:val="22"/>
          <w:szCs w:val="22"/>
          <w:lang w:val="en-GB"/>
        </w:rPr>
        <w:t>The interdenominational Taizé Community in France, was founded by Brother Roger in 1940. Today the community comprises brothers from more than 30 countries and from many different churches. They try to live as a sign of reconciliation and peace.</w:t>
      </w:r>
    </w:p>
    <w:p w:rsidR="005976F0" w:rsidRDefault="005976F0">
      <w:pPr>
        <w:pStyle w:val="BodyText"/>
        <w:spacing w:after="0"/>
        <w:jc w:val="both"/>
        <w:rPr>
          <w:rFonts w:ascii="Arial" w:hAnsi="Arial" w:cs="Arial"/>
          <w:szCs w:val="22"/>
          <w:lang w:val="en-GB"/>
        </w:rPr>
      </w:pPr>
    </w:p>
    <w:p w:rsidR="005976F0" w:rsidRDefault="005976F0">
      <w:pPr>
        <w:pStyle w:val="BodyText"/>
        <w:jc w:val="both"/>
        <w:rPr>
          <w:rFonts w:ascii="Arial" w:hAnsi="Arial" w:cs="Arial"/>
          <w:szCs w:val="22"/>
          <w:lang w:val="en-GB"/>
        </w:rPr>
      </w:pPr>
      <w:r>
        <w:rPr>
          <w:rFonts w:ascii="Arial" w:hAnsi="Arial" w:cs="Arial"/>
          <w:szCs w:val="22"/>
          <w:lang w:val="en-GB"/>
        </w:rPr>
        <w:t>Since the 1960s, large numbers of young adults from all over the world have come to meet in Taizé. Every year the community holds at least one international meeting on another continent, like this one in South Africa.</w:t>
      </w:r>
    </w:p>
    <w:sectPr w:rsidR="005976F0" w:rsidSect="00FC6B1D">
      <w:pgSz w:w="8391" w:h="11906"/>
      <w:pgMar w:top="454" w:right="454" w:bottom="454" w:left="454"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Noto Serif CJK SC">
    <w:panose1 w:val="00000000000000000000"/>
    <w:charset w:val="00"/>
    <w:family w:val="roman"/>
    <w:notTrueType/>
    <w:pitch w:val="default"/>
    <w:sig w:usb0="00000003" w:usb1="00000000" w:usb2="00000000" w:usb3="00000000" w:csb0="00000001" w:csb1="00000000"/>
  </w:font>
  <w:font w:name="Lohit Devanaga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iberation Mono">
    <w:altName w:val="Courier New"/>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30D93"/>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pStyle w:val="Heading3"/>
      <w:suff w:val="nothing"/>
      <w:lvlText w:val=""/>
      <w:lvlJc w:val="left"/>
      <w:pPr>
        <w:ind w:left="720" w:hanging="720"/>
      </w:pPr>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70DB4B21"/>
    <w:multiLevelType w:val="multilevel"/>
    <w:tmpl w:val="FFFFFFFF"/>
    <w:lvl w:ilvl="0">
      <w:start w:val="1"/>
      <w:numFmt w:val="bullet"/>
      <w:lvlText w:val=""/>
      <w:lvlJc w:val="left"/>
      <w:pPr>
        <w:tabs>
          <w:tab w:val="num" w:pos="720"/>
        </w:tabs>
        <w:ind w:left="720" w:hanging="360"/>
      </w:pPr>
      <w:rPr>
        <w:rFonts w:ascii="Symbol" w:hAnsi="Symbol" w:hint="default"/>
        <w:sz w:val="24"/>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6F0"/>
    <w:rsid w:val="005976F0"/>
    <w:rsid w:val="00FC6B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Noto Serif CJK SC" w:hAnsi="Times New Roman" w:cs="Lohit Devanaga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alibri" w:hAnsi="Calibri" w:cs="Mangal"/>
      <w:kern w:val="2"/>
      <w:szCs w:val="24"/>
      <w:lang w:val="de-DE" w:eastAsia="zh-CN" w:bidi="hi-IN"/>
    </w:rPr>
  </w:style>
  <w:style w:type="paragraph" w:styleId="Heading3">
    <w:name w:val="heading 3"/>
    <w:basedOn w:val="Heading"/>
    <w:next w:val="BodyText"/>
    <w:link w:val="Heading3Char"/>
    <w:uiPriority w:val="99"/>
    <w:qFormat/>
    <w:pPr>
      <w:numPr>
        <w:ilvl w:val="2"/>
        <w:numId w:val="1"/>
      </w:numPr>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976F0"/>
    <w:rPr>
      <w:rFonts w:asciiTheme="majorHAnsi" w:eastAsiaTheme="majorEastAsia" w:hAnsiTheme="majorHAnsi" w:cs="Mangal"/>
      <w:b/>
      <w:bCs/>
      <w:kern w:val="2"/>
      <w:sz w:val="26"/>
      <w:szCs w:val="23"/>
      <w:lang w:val="de-DE" w:eastAsia="zh-CN" w:bidi="hi-IN"/>
    </w:rPr>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StrongEmphasis">
    <w:name w:val="Strong Emphasis"/>
    <w:uiPriority w:val="99"/>
    <w:rPr>
      <w:b/>
    </w:rPr>
  </w:style>
  <w:style w:type="character" w:customStyle="1" w:styleId="Bullets">
    <w:name w:val="Bullets"/>
    <w:uiPriority w:val="99"/>
    <w:rPr>
      <w:rFonts w:ascii="OpenSymbol" w:eastAsia="Times New Roman" w:hAnsi="OpenSymbol"/>
    </w:rPr>
  </w:style>
  <w:style w:type="character" w:customStyle="1" w:styleId="ListLabel1">
    <w:name w:val="ListLabel 1"/>
    <w:uiPriority w:val="99"/>
  </w:style>
  <w:style w:type="character" w:customStyle="1" w:styleId="ListLabel2">
    <w:name w:val="ListLabel 2"/>
    <w:uiPriority w:val="99"/>
  </w:style>
  <w:style w:type="character" w:customStyle="1" w:styleId="ListLabel3">
    <w:name w:val="ListLabel 3"/>
    <w:uiPriority w:val="99"/>
  </w:style>
  <w:style w:type="character" w:customStyle="1" w:styleId="ListLabel4">
    <w:name w:val="ListLabel 4"/>
    <w:uiPriority w:val="99"/>
  </w:style>
  <w:style w:type="character" w:customStyle="1" w:styleId="ListLabel5">
    <w:name w:val="ListLabel 5"/>
    <w:uiPriority w:val="99"/>
  </w:style>
  <w:style w:type="character" w:customStyle="1" w:styleId="ListLabel6">
    <w:name w:val="ListLabel 6"/>
    <w:uiPriority w:val="99"/>
  </w:style>
  <w:style w:type="character" w:customStyle="1" w:styleId="ListLabel7">
    <w:name w:val="ListLabel 7"/>
    <w:uiPriority w:val="99"/>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rPr>
      <w:rFonts w:ascii="Arial" w:hAnsi="Arial"/>
      <w:sz w:val="24"/>
    </w:rPr>
  </w:style>
  <w:style w:type="character" w:customStyle="1" w:styleId="ListLabel11">
    <w:name w:val="ListLabel 11"/>
    <w:uiPriority w:val="99"/>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rPr>
      <w:rFonts w:ascii="Arial" w:hAnsi="Arial"/>
      <w:sz w:val="24"/>
    </w:rPr>
  </w:style>
  <w:style w:type="character" w:customStyle="1" w:styleId="ListLabel20">
    <w:name w:val="ListLabel 20"/>
    <w:uiPriority w:val="99"/>
  </w:style>
  <w:style w:type="character" w:customStyle="1" w:styleId="ListLabel21">
    <w:name w:val="ListLabel 21"/>
    <w:uiPriority w:val="99"/>
  </w:style>
  <w:style w:type="character" w:customStyle="1" w:styleId="ListLabel22">
    <w:name w:val="ListLabel 22"/>
    <w:uiPriority w:val="99"/>
  </w:style>
  <w:style w:type="character" w:customStyle="1" w:styleId="ListLabel23">
    <w:name w:val="ListLabel 23"/>
    <w:uiPriority w:val="99"/>
  </w:style>
  <w:style w:type="character" w:customStyle="1" w:styleId="ListLabel24">
    <w:name w:val="ListLabel 24"/>
    <w:uiPriority w:val="99"/>
  </w:style>
  <w:style w:type="character" w:customStyle="1" w:styleId="ListLabel25">
    <w:name w:val="ListLabel 25"/>
    <w:uiPriority w:val="99"/>
  </w:style>
  <w:style w:type="character" w:customStyle="1" w:styleId="ListLabel26">
    <w:name w:val="ListLabel 26"/>
    <w:uiPriority w:val="99"/>
  </w:style>
  <w:style w:type="character" w:customStyle="1" w:styleId="ListLabel27">
    <w:name w:val="ListLabel 27"/>
    <w:uiPriority w:val="99"/>
  </w:style>
  <w:style w:type="character" w:customStyle="1" w:styleId="ListLabel28">
    <w:name w:val="ListLabel 28"/>
    <w:uiPriority w:val="99"/>
    <w:rPr>
      <w:rFonts w:ascii="Arial" w:hAnsi="Arial"/>
      <w:sz w:val="24"/>
    </w:rPr>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style>
  <w:style w:type="character" w:customStyle="1" w:styleId="ListLabel37">
    <w:name w:val="ListLabel 37"/>
    <w:uiPriority w:val="99"/>
    <w:rPr>
      <w:sz w:val="24"/>
    </w:rPr>
  </w:style>
  <w:style w:type="character" w:customStyle="1" w:styleId="ListLabel38">
    <w:name w:val="ListLabel 38"/>
    <w:uiPriority w:val="99"/>
  </w:style>
  <w:style w:type="character" w:customStyle="1" w:styleId="ListLabel39">
    <w:name w:val="ListLabel 39"/>
    <w:uiPriority w:val="99"/>
  </w:style>
  <w:style w:type="character" w:customStyle="1" w:styleId="ListLabel40">
    <w:name w:val="ListLabel 40"/>
    <w:uiPriority w:val="99"/>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rPr>
      <w:sz w:val="24"/>
    </w:rPr>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style>
  <w:style w:type="character" w:customStyle="1" w:styleId="ListLabel50">
    <w:name w:val="ListLabel 50"/>
    <w:uiPriority w:val="99"/>
  </w:style>
  <w:style w:type="character" w:customStyle="1" w:styleId="ListLabel51">
    <w:name w:val="ListLabel 51"/>
    <w:uiPriority w:val="99"/>
  </w:style>
  <w:style w:type="character" w:customStyle="1" w:styleId="ListLabel52">
    <w:name w:val="ListLabel 52"/>
    <w:uiPriority w:val="99"/>
  </w:style>
  <w:style w:type="character" w:customStyle="1" w:styleId="ListLabel53">
    <w:name w:val="ListLabel 53"/>
    <w:uiPriority w:val="99"/>
  </w:style>
  <w:style w:type="character" w:customStyle="1" w:styleId="ListLabel54">
    <w:name w:val="ListLabel 54"/>
    <w:uiPriority w:val="99"/>
  </w:style>
  <w:style w:type="character" w:customStyle="1" w:styleId="ListLabel55">
    <w:name w:val="ListLabel 55"/>
    <w:uiPriority w:val="99"/>
    <w:rPr>
      <w:sz w:val="24"/>
    </w:rPr>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style>
  <w:style w:type="character" w:customStyle="1" w:styleId="ListLabel63">
    <w:name w:val="ListLabel 63"/>
    <w:uiPriority w:val="99"/>
  </w:style>
  <w:style w:type="paragraph" w:customStyle="1" w:styleId="Heading">
    <w:name w:val="Heading"/>
    <w:basedOn w:val="Normal"/>
    <w:next w:val="BodyText"/>
    <w:uiPriority w:val="99"/>
    <w:pPr>
      <w:keepNext/>
      <w:spacing w:before="240" w:after="120"/>
    </w:pPr>
    <w:rPr>
      <w:rFonts w:ascii="Arial" w:hAnsi="Ari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5976F0"/>
    <w:rPr>
      <w:rFonts w:ascii="Calibri" w:hAnsi="Calibri" w:cs="Mangal"/>
      <w:kern w:val="2"/>
      <w:szCs w:val="24"/>
      <w:lang w:val="de-DE" w:eastAsia="zh-CN" w:bidi="hi-IN"/>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sz w:val="24"/>
    </w:rPr>
  </w:style>
  <w:style w:type="paragraph" w:customStyle="1" w:styleId="Index">
    <w:name w:val="Index"/>
    <w:basedOn w:val="Normal"/>
    <w:uiPriority w:val="99"/>
    <w:pPr>
      <w:suppressLineNumbers/>
    </w:pPr>
  </w:style>
  <w:style w:type="paragraph" w:customStyle="1" w:styleId="simpletitle">
    <w:name w:val="simple title"/>
    <w:basedOn w:val="Normal"/>
    <w:uiPriority w:val="99"/>
    <w:pPr>
      <w:spacing w:before="113" w:after="57"/>
    </w:pPr>
    <w:rPr>
      <w:b/>
    </w:rPr>
  </w:style>
  <w:style w:type="paragraph" w:customStyle="1" w:styleId="bigtitle">
    <w:name w:val="big title"/>
    <w:basedOn w:val="simpletitle"/>
    <w:uiPriority w:val="99"/>
    <w:rPr>
      <w:sz w:val="24"/>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Normal"/>
    <w:uiPriority w:val="99"/>
  </w:style>
  <w:style w:type="paragraph" w:customStyle="1" w:styleId="Textepardfaut">
    <w:name w:val="Texte par défaut"/>
    <w:basedOn w:val="Normal"/>
    <w:uiPriority w:val="99"/>
    <w:pPr>
      <w:overflowPunct w:val="0"/>
      <w:textAlignment w:val="baseline"/>
    </w:pPr>
    <w:rPr>
      <w:szCs w:val="20"/>
    </w:rPr>
  </w:style>
  <w:style w:type="paragraph" w:customStyle="1" w:styleId="Titolo">
    <w:name w:val="Titolo"/>
    <w:basedOn w:val="Normal"/>
    <w:next w:val="Normal"/>
    <w:uiPriority w:val="99"/>
    <w:rPr>
      <w:rFonts w:ascii="Arial" w:hAnsi="Arial" w:cs="Arial"/>
      <w:sz w:val="20"/>
      <w:lang w:val="en-US"/>
    </w:rPr>
  </w:style>
  <w:style w:type="paragraph" w:customStyle="1" w:styleId="PreformattedText">
    <w:name w:val="Preformatted Text"/>
    <w:basedOn w:val="Normal"/>
    <w:uiPriority w:val="99"/>
    <w:rPr>
      <w:rFonts w:ascii="Liberation Mono" w:hAnsi="Liberation Mono" w:cs="Liberation Mono"/>
      <w:sz w:val="20"/>
      <w:szCs w:val="20"/>
    </w:rPr>
  </w:style>
  <w:style w:type="paragraph" w:customStyle="1" w:styleId="Retraitcorpsdetexte31">
    <w:name w:val="Retrait corps de texte 31"/>
    <w:basedOn w:val="Normal"/>
    <w:uiPriority w:val="99"/>
    <w:pPr>
      <w:ind w:left="1800"/>
    </w:pPr>
    <w:rPr>
      <w:rFonts w:ascii="Arial" w:hAnsi="Arial" w:cs="Arial"/>
      <w:b/>
      <w:bCs/>
      <w:sz w:val="32"/>
      <w:lang w:val="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TotalTime>
  <Pages>2</Pages>
  <Words>484</Words>
  <Characters>2514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Town 2019 - Accommodation Form</dc:title>
  <dc:subject/>
  <dc:creator/>
  <cp:keywords/>
  <dc:description/>
  <cp:lastModifiedBy>Taizé</cp:lastModifiedBy>
  <cp:revision>29</cp:revision>
  <cp:lastPrinted>2019-03-19T10:25:00Z</cp:lastPrinted>
  <dcterms:created xsi:type="dcterms:W3CDTF">2011-02-26T11:18:00Z</dcterms:created>
  <dcterms:modified xsi:type="dcterms:W3CDTF">2019-03-19T08:33:00Z</dcterms:modified>
</cp:coreProperties>
</file>